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2464E" w14:textId="77777777" w:rsidR="00AF4C52" w:rsidRDefault="00AF4C52">
      <w:pPr>
        <w:rPr>
          <w:sz w:val="52"/>
          <w:szCs w:val="52"/>
        </w:rPr>
      </w:pPr>
      <w:r w:rsidRPr="00AF4C52">
        <w:rPr>
          <w:sz w:val="52"/>
          <w:szCs w:val="52"/>
        </w:rPr>
        <w:t>P</w:t>
      </w:r>
      <w:r w:rsidR="009A42ED">
        <w:rPr>
          <w:sz w:val="52"/>
          <w:szCs w:val="52"/>
        </w:rPr>
        <w:t>ersisterende primaire reflexen</w:t>
      </w:r>
    </w:p>
    <w:p w14:paraId="01DFF867" w14:textId="77777777" w:rsidR="009A42ED" w:rsidRDefault="009A42ED">
      <w:pPr>
        <w:rPr>
          <w:sz w:val="36"/>
          <w:szCs w:val="36"/>
        </w:rPr>
      </w:pPr>
      <w:r>
        <w:rPr>
          <w:sz w:val="36"/>
          <w:szCs w:val="36"/>
        </w:rPr>
        <w:t xml:space="preserve">Met Laurie </w:t>
      </w:r>
      <w:r w:rsidR="00C0594A">
        <w:rPr>
          <w:sz w:val="36"/>
          <w:szCs w:val="36"/>
        </w:rPr>
        <w:t>Kolfoort-</w:t>
      </w:r>
      <w:r>
        <w:rPr>
          <w:sz w:val="36"/>
          <w:szCs w:val="36"/>
        </w:rPr>
        <w:t>Strengholt</w:t>
      </w:r>
    </w:p>
    <w:p w14:paraId="084947A3" w14:textId="77777777" w:rsidR="009A42ED" w:rsidRDefault="009A42ED">
      <w:pPr>
        <w:rPr>
          <w:sz w:val="36"/>
          <w:szCs w:val="36"/>
        </w:rPr>
      </w:pPr>
    </w:p>
    <w:p w14:paraId="7E4DDEE0" w14:textId="77777777" w:rsidR="009A42ED" w:rsidRPr="00C0594A" w:rsidRDefault="009A42ED">
      <w:pPr>
        <w:rPr>
          <w:sz w:val="28"/>
          <w:szCs w:val="28"/>
        </w:rPr>
      </w:pPr>
      <w:r w:rsidRPr="00C0594A">
        <w:rPr>
          <w:sz w:val="28"/>
          <w:szCs w:val="28"/>
        </w:rPr>
        <w:t xml:space="preserve">Primaire reflexen zijn al aanwezig in utero en hebben een belangrijke functie bij het geboorte proces. </w:t>
      </w:r>
      <w:r w:rsidR="00C660F8" w:rsidRPr="00C0594A">
        <w:rPr>
          <w:sz w:val="28"/>
          <w:szCs w:val="28"/>
        </w:rPr>
        <w:t xml:space="preserve">Deze reflexen zijn genetisch geprogrammeerd en bij iedereen aanwezig. </w:t>
      </w:r>
      <w:r w:rsidRPr="00C0594A">
        <w:rPr>
          <w:sz w:val="28"/>
          <w:szCs w:val="28"/>
        </w:rPr>
        <w:t xml:space="preserve">Na de geboorte dienen ze vooral ter overleving en bescherming van de baby. </w:t>
      </w:r>
    </w:p>
    <w:p w14:paraId="0C6C4416" w14:textId="77777777" w:rsidR="00C660F8" w:rsidRDefault="00C660F8">
      <w:pPr>
        <w:rPr>
          <w:sz w:val="28"/>
          <w:szCs w:val="28"/>
        </w:rPr>
      </w:pPr>
      <w:r w:rsidRPr="00C0594A">
        <w:rPr>
          <w:sz w:val="28"/>
          <w:szCs w:val="28"/>
        </w:rPr>
        <w:t>Idealiter zijn reflexen actief in een bepaalde volgorde en tijd in relatie met de neuro-senso-motorische en fysiologische rijping van het kind.</w:t>
      </w:r>
      <w:r w:rsidR="00C0594A" w:rsidRPr="00C0594A">
        <w:rPr>
          <w:sz w:val="28"/>
          <w:szCs w:val="28"/>
        </w:rPr>
        <w:t xml:space="preserve"> In samenhang met de reflexen is er ontwikkeling van het centraal zenuwstelsel, waardoor de reflexen volledig doorgemaakt en geintegreerd kunnen worden en er bewuste, gecoordineerde sensomotoriek ontstaat.</w:t>
      </w:r>
    </w:p>
    <w:p w14:paraId="307CA8FB" w14:textId="77777777" w:rsidR="005E5AB9" w:rsidRDefault="005E5AB9">
      <w:pPr>
        <w:rPr>
          <w:sz w:val="28"/>
          <w:szCs w:val="28"/>
        </w:rPr>
      </w:pPr>
    </w:p>
    <w:p w14:paraId="396B665F" w14:textId="77777777" w:rsidR="005E5AB9" w:rsidRPr="00C0594A" w:rsidRDefault="008C3C3E">
      <w:pPr>
        <w:rPr>
          <w:sz w:val="28"/>
          <w:szCs w:val="28"/>
        </w:rPr>
      </w:pPr>
      <w:r>
        <w:rPr>
          <w:sz w:val="28"/>
          <w:szCs w:val="28"/>
        </w:rPr>
        <w:t>Gebeurt dit om een of andere reden niet adequaat, zien we dat de primaire reflexen actief blijven om het individu te beschermen. Dit is terug te zien bij leerproblemen als dyslexie, dyscalculie, ocd, ad(h)d, autisme, cp en vele andere diagnoses bij kinderen met een uitdaging.</w:t>
      </w:r>
    </w:p>
    <w:p w14:paraId="68432566" w14:textId="77777777" w:rsidR="00C0594A" w:rsidRPr="00C0594A" w:rsidRDefault="00C0594A">
      <w:pPr>
        <w:rPr>
          <w:sz w:val="28"/>
          <w:szCs w:val="28"/>
        </w:rPr>
      </w:pPr>
    </w:p>
    <w:p w14:paraId="72FEA08E" w14:textId="77777777" w:rsidR="00C0594A" w:rsidRDefault="00465F93">
      <w:pPr>
        <w:rPr>
          <w:sz w:val="28"/>
          <w:szCs w:val="28"/>
        </w:rPr>
      </w:pPr>
      <w:r>
        <w:rPr>
          <w:sz w:val="28"/>
          <w:szCs w:val="28"/>
        </w:rPr>
        <w:t>Voor de osteopaat is het belangrijk de reflexen te herkennen, te weten of deze reflex nog aanwezig hoort te zijn of al geintegreerd had moeten zijn, de volledige betekenis van de reflex te leren kennen op sensorisch, motorisch, cognitief en emtioneel gebied. In deze cursus leert u een vijftiental belangrijke reflexen te testen en te behandelen volgens de osteopathische filosofie. Verschillende aspecten als first cry, midline, behandeling van het diafragma en de centrale pees worden hierbij behandeld. Ook wordt stilgestaa</w:t>
      </w:r>
      <w:r w:rsidR="00C751F2">
        <w:rPr>
          <w:sz w:val="28"/>
          <w:szCs w:val="28"/>
        </w:rPr>
        <w:t>n bij het effect van palpatie op</w:t>
      </w:r>
      <w:r>
        <w:rPr>
          <w:sz w:val="28"/>
          <w:szCs w:val="28"/>
        </w:rPr>
        <w:t xml:space="preserve"> het reticulair activerend systeem.</w:t>
      </w:r>
    </w:p>
    <w:p w14:paraId="2D625402" w14:textId="77777777" w:rsidR="00465F93" w:rsidRPr="00C0594A" w:rsidRDefault="00465F93">
      <w:pPr>
        <w:rPr>
          <w:sz w:val="28"/>
          <w:szCs w:val="28"/>
        </w:rPr>
      </w:pPr>
      <w:r>
        <w:rPr>
          <w:sz w:val="28"/>
          <w:szCs w:val="28"/>
        </w:rPr>
        <w:t xml:space="preserve">Na afloop van de cursus bent u in staat een baby te observeren op het doormaken van de reflexen en te behandelen op dit gebied waar nodig, maar ook het schoolgaande kind wat vastloopt op emotioneel, cognitief of motorisch vlak. </w:t>
      </w:r>
      <w:r w:rsidR="008C3C3E">
        <w:rPr>
          <w:sz w:val="28"/>
          <w:szCs w:val="28"/>
        </w:rPr>
        <w:t xml:space="preserve">Juist omdat wij veel baby’s zien is het een enorme waardevolle tool om als osteopaat kennis te </w:t>
      </w:r>
      <w:r w:rsidR="00C751F2">
        <w:rPr>
          <w:sz w:val="28"/>
          <w:szCs w:val="28"/>
        </w:rPr>
        <w:t>hebben van de primaire reflexen en zo wellicht de uitdagingen op school te voorkomen.</w:t>
      </w:r>
      <w:bookmarkStart w:id="0" w:name="_GoBack"/>
      <w:bookmarkEnd w:id="0"/>
    </w:p>
    <w:p w14:paraId="303DA446" w14:textId="77777777" w:rsidR="00C0594A" w:rsidRPr="009A42ED" w:rsidRDefault="00C0594A">
      <w:pPr>
        <w:rPr>
          <w:sz w:val="36"/>
          <w:szCs w:val="36"/>
        </w:rPr>
      </w:pPr>
    </w:p>
    <w:p w14:paraId="47D3D936" w14:textId="77777777" w:rsidR="00353C59" w:rsidRPr="00AF4C52" w:rsidRDefault="00353C59">
      <w:pPr>
        <w:rPr>
          <w:sz w:val="40"/>
          <w:szCs w:val="40"/>
        </w:rPr>
      </w:pPr>
    </w:p>
    <w:sectPr w:rsidR="00353C59" w:rsidRPr="00AF4C52" w:rsidSect="00B134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52"/>
    <w:rsid w:val="00353C59"/>
    <w:rsid w:val="00465F93"/>
    <w:rsid w:val="005E5AB9"/>
    <w:rsid w:val="008C3C3E"/>
    <w:rsid w:val="009A42ED"/>
    <w:rsid w:val="00AF4C52"/>
    <w:rsid w:val="00B134C7"/>
    <w:rsid w:val="00C0594A"/>
    <w:rsid w:val="00C660F8"/>
    <w:rsid w:val="00C751F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B87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299</Words>
  <Characters>1647</Characters>
  <Application>Microsoft Macintosh Word</Application>
  <DocSecurity>0</DocSecurity>
  <Lines>13</Lines>
  <Paragraphs>3</Paragraphs>
  <ScaleCrop>false</ScaleCrop>
  <Company>Osteopathie Westland</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Strengholt</dc:creator>
  <cp:keywords/>
  <dc:description/>
  <cp:lastModifiedBy>Laurie Strengholt</cp:lastModifiedBy>
  <cp:revision>2</cp:revision>
  <dcterms:created xsi:type="dcterms:W3CDTF">2018-05-26T19:14:00Z</dcterms:created>
  <dcterms:modified xsi:type="dcterms:W3CDTF">2018-05-27T10:56:00Z</dcterms:modified>
</cp:coreProperties>
</file>